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B737E" w14:textId="77777777" w:rsidR="003C55F1" w:rsidRDefault="003C55F1" w:rsidP="003C55F1">
      <w:pPr>
        <w:widowControl/>
        <w:rPr>
          <w:rFonts w:ascii="宋体" w:hAnsi="宋体" w:cs="宋体" w:hint="eastAsia"/>
          <w:color w:val="000000"/>
          <w:spacing w:val="2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附件1</w:t>
      </w:r>
    </w:p>
    <w:p w14:paraId="73EA9E2F" w14:textId="77777777" w:rsidR="003C55F1" w:rsidRDefault="003C55F1" w:rsidP="003C55F1">
      <w:pPr>
        <w:pStyle w:val="a7"/>
        <w:jc w:val="center"/>
      </w:pPr>
      <w:r>
        <w:rPr>
          <w:rStyle w:val="a8"/>
        </w:rPr>
        <w:t>20</w:t>
      </w:r>
      <w:r>
        <w:rPr>
          <w:rStyle w:val="a8"/>
          <w:rFonts w:hint="eastAsia"/>
        </w:rPr>
        <w:t>21</w:t>
      </w:r>
      <w:r>
        <w:rPr>
          <w:rStyle w:val="a8"/>
        </w:rPr>
        <w:t>年第</w:t>
      </w:r>
      <w:r>
        <w:rPr>
          <w:rStyle w:val="a8"/>
          <w:rFonts w:hint="eastAsia"/>
        </w:rPr>
        <w:t>二</w:t>
      </w:r>
      <w:r>
        <w:rPr>
          <w:rStyle w:val="a8"/>
        </w:rPr>
        <w:t>批江西省</w:t>
      </w:r>
      <w:r>
        <w:rPr>
          <w:rStyle w:val="a8"/>
          <w:rFonts w:hint="eastAsia"/>
        </w:rPr>
        <w:t>中医药</w:t>
      </w:r>
      <w:r>
        <w:rPr>
          <w:rStyle w:val="a8"/>
        </w:rPr>
        <w:t>标准化项目</w:t>
      </w:r>
      <w:r>
        <w:rPr>
          <w:rStyle w:val="a8"/>
          <w:rFonts w:hint="eastAsia"/>
        </w:rPr>
        <w:t>申报</w:t>
      </w:r>
      <w:r>
        <w:rPr>
          <w:rStyle w:val="a8"/>
        </w:rPr>
        <w:t>指南</w:t>
      </w:r>
    </w:p>
    <w:p w14:paraId="0AC36332" w14:textId="77777777" w:rsidR="003C55F1" w:rsidRDefault="003C55F1" w:rsidP="003C55F1">
      <w:pPr>
        <w:pStyle w:val="a7"/>
        <w:spacing w:before="0" w:beforeAutospacing="0" w:after="0" w:afterAutospacing="0" w:line="36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为贯彻落实国务院《中医药发展战略规划纲要（</w:t>
      </w:r>
      <w:r>
        <w:rPr>
          <w:rFonts w:ascii="Times New Roman" w:hAnsi="Times New Roman" w:cs="Times New Roman"/>
          <w:color w:val="000000"/>
        </w:rPr>
        <w:t>2016-2030</w:t>
      </w:r>
      <w:r>
        <w:rPr>
          <w:rFonts w:ascii="Times New Roman" w:hAnsi="Times New Roman" w:cs="Times New Roman"/>
          <w:color w:val="000000"/>
        </w:rPr>
        <w:t>）》（国发〔</w:t>
      </w:r>
      <w:r>
        <w:rPr>
          <w:rFonts w:ascii="Times New Roman" w:hAnsi="Times New Roman" w:cs="Times New Roman"/>
          <w:color w:val="000000"/>
        </w:rPr>
        <w:t>2016</w:t>
      </w:r>
      <w:r>
        <w:rPr>
          <w:rFonts w:ascii="Times New Roman" w:hAnsi="Times New Roman" w:cs="Times New Roman"/>
          <w:color w:val="000000"/>
        </w:rPr>
        <w:t>〕</w:t>
      </w:r>
      <w:r>
        <w:rPr>
          <w:rFonts w:ascii="Times New Roman" w:hAnsi="Times New Roman" w:cs="Times New Roman"/>
          <w:color w:val="000000"/>
        </w:rPr>
        <w:t>15</w:t>
      </w:r>
      <w:r>
        <w:rPr>
          <w:rFonts w:ascii="Times New Roman" w:hAnsi="Times New Roman" w:cs="Times New Roman"/>
          <w:color w:val="000000"/>
        </w:rPr>
        <w:t>号），《江西省人民政府关于加快中医药发展的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>若干意见》（赣府发〔</w:t>
      </w:r>
      <w:r>
        <w:rPr>
          <w:rFonts w:ascii="Times New Roman" w:hAnsi="Times New Roman" w:cs="Times New Roman"/>
          <w:color w:val="000000"/>
        </w:rPr>
        <w:t>2016</w:t>
      </w:r>
      <w:r>
        <w:rPr>
          <w:rFonts w:ascii="Times New Roman" w:hAnsi="Times New Roman" w:cs="Times New Roman"/>
          <w:color w:val="000000"/>
        </w:rPr>
        <w:t>〕</w:t>
      </w:r>
      <w:r>
        <w:rPr>
          <w:rFonts w:ascii="Times New Roman" w:hAnsi="Times New Roman" w:cs="Times New Roman"/>
          <w:color w:val="000000"/>
        </w:rPr>
        <w:t>27</w:t>
      </w:r>
      <w:r>
        <w:rPr>
          <w:rFonts w:ascii="Times New Roman" w:hAnsi="Times New Roman" w:cs="Times New Roman"/>
          <w:color w:val="000000"/>
        </w:rPr>
        <w:t>号），《关于加强中医药标准化工作的实施意见》（</w:t>
      </w:r>
      <w:proofErr w:type="gramStart"/>
      <w:r>
        <w:rPr>
          <w:rFonts w:ascii="Times New Roman" w:hAnsi="Times New Roman" w:cs="Times New Roman"/>
          <w:color w:val="000000"/>
        </w:rPr>
        <w:t>赣质监</w:t>
      </w:r>
      <w:proofErr w:type="gramEnd"/>
      <w:r>
        <w:rPr>
          <w:rFonts w:ascii="Times New Roman" w:hAnsi="Times New Roman" w:cs="Times New Roman"/>
          <w:color w:val="000000"/>
        </w:rPr>
        <w:t>联发〔</w:t>
      </w:r>
      <w:r>
        <w:rPr>
          <w:rFonts w:ascii="Times New Roman" w:hAnsi="Times New Roman" w:cs="Times New Roman"/>
          <w:color w:val="000000"/>
        </w:rPr>
        <w:t>2018</w:t>
      </w:r>
      <w:r>
        <w:rPr>
          <w:rFonts w:ascii="Times New Roman" w:hAnsi="Times New Roman" w:cs="Times New Roman"/>
          <w:color w:val="000000"/>
        </w:rPr>
        <w:t>〕</w:t>
      </w:r>
      <w:r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>号）等文件精神，推动江西省中医药标准化建设，</w:t>
      </w:r>
      <w:r>
        <w:rPr>
          <w:rFonts w:ascii="Times New Roman" w:hAnsi="Times New Roman" w:cs="Times New Roman"/>
        </w:rPr>
        <w:t>做好江西省中医药标准化项目征集工作，制定本指南。</w:t>
      </w:r>
    </w:p>
    <w:p w14:paraId="04C11ADB" w14:textId="77777777" w:rsidR="003C55F1" w:rsidRDefault="003C55F1" w:rsidP="003C55F1">
      <w:pPr>
        <w:pStyle w:val="a7"/>
        <w:spacing w:before="0" w:beforeAutospacing="0" w:after="0" w:afterAutospacing="0" w:line="360" w:lineRule="auto"/>
        <w:ind w:firstLine="482"/>
        <w:rPr>
          <w:rFonts w:cs="Times New Roman"/>
        </w:rPr>
      </w:pPr>
      <w:r>
        <w:rPr>
          <w:rFonts w:cs="Arial"/>
          <w:b/>
          <w:bCs/>
          <w:color w:val="000000"/>
        </w:rPr>
        <w:t>一、</w:t>
      </w:r>
      <w:r>
        <w:rPr>
          <w:rFonts w:cs="Arial" w:hint="eastAsia"/>
          <w:b/>
          <w:bCs/>
          <w:color w:val="000000"/>
        </w:rPr>
        <w:t>立项</w:t>
      </w:r>
      <w:r>
        <w:rPr>
          <w:rFonts w:cs="Arial"/>
          <w:b/>
          <w:bCs/>
          <w:color w:val="000000"/>
        </w:rPr>
        <w:t>原则</w:t>
      </w:r>
    </w:p>
    <w:p w14:paraId="7F30050B" w14:textId="77777777" w:rsidR="003C55F1" w:rsidRDefault="003C55F1" w:rsidP="003C55F1">
      <w:pPr>
        <w:pStyle w:val="a7"/>
        <w:spacing w:before="0" w:beforeAutospacing="0" w:after="0" w:afterAutospacing="0" w:line="360" w:lineRule="auto"/>
        <w:ind w:firstLine="482"/>
        <w:rPr>
          <w:rFonts w:cs="Times New Roman"/>
        </w:rPr>
      </w:pPr>
      <w:r>
        <w:rPr>
          <w:rFonts w:cs="Times New Roman"/>
        </w:rPr>
        <w:t>（一）紧贴需求。紧密围绕我省中医药事业</w:t>
      </w:r>
      <w:r>
        <w:rPr>
          <w:rFonts w:cs="Times New Roman" w:hint="eastAsia"/>
        </w:rPr>
        <w:t>、</w:t>
      </w:r>
      <w:r>
        <w:rPr>
          <w:rFonts w:cs="Times New Roman"/>
        </w:rPr>
        <w:t>产业发展</w:t>
      </w:r>
      <w:r>
        <w:rPr>
          <w:rFonts w:cs="Times New Roman" w:hint="eastAsia"/>
        </w:rPr>
        <w:t>，</w:t>
      </w:r>
      <w:r>
        <w:rPr>
          <w:rFonts w:cs="Times New Roman"/>
        </w:rPr>
        <w:t>中医药临床和经济社会发展需求，提出中医药标准</w:t>
      </w:r>
      <w:r>
        <w:rPr>
          <w:rFonts w:cs="Times New Roman" w:hint="eastAsia"/>
        </w:rPr>
        <w:t>化</w:t>
      </w:r>
      <w:r>
        <w:rPr>
          <w:rFonts w:cs="Times New Roman"/>
        </w:rPr>
        <w:t>制订项目。应加强项目调研，广泛听取各方意见和建议，对标准制订必要性和可行性进行充分论证，促进标准立项更加贴近需求和实际。</w:t>
      </w:r>
    </w:p>
    <w:p w14:paraId="703E6DC1" w14:textId="77777777" w:rsidR="003C55F1" w:rsidRDefault="003C55F1" w:rsidP="003C55F1">
      <w:pPr>
        <w:pStyle w:val="a7"/>
        <w:spacing w:before="0" w:beforeAutospacing="0" w:after="0" w:afterAutospacing="0" w:line="360" w:lineRule="auto"/>
        <w:ind w:firstLine="480"/>
        <w:rPr>
          <w:rFonts w:cs="Times New Roman"/>
        </w:rPr>
      </w:pPr>
      <w:r>
        <w:rPr>
          <w:rFonts w:cs="Times New Roman"/>
        </w:rPr>
        <w:t>（</w:t>
      </w:r>
      <w:r>
        <w:rPr>
          <w:rFonts w:cs="Times New Roman" w:hint="eastAsia"/>
        </w:rPr>
        <w:t>二</w:t>
      </w:r>
      <w:r>
        <w:rPr>
          <w:rFonts w:cs="Times New Roman"/>
        </w:rPr>
        <w:t>）系统规划。注重项目的系统性和完整性，加强与现有地方标准体系衔接，加强与法律法规及现行国家标准、行业标准的协调，加强与标准有效实施和实施监督的配套，不断优化</w:t>
      </w:r>
      <w:r>
        <w:rPr>
          <w:rFonts w:cs="Times New Roman" w:hint="eastAsia"/>
        </w:rPr>
        <w:t>中医药</w:t>
      </w:r>
      <w:r>
        <w:rPr>
          <w:rFonts w:cs="Times New Roman"/>
        </w:rPr>
        <w:t>标准体系结构。</w:t>
      </w:r>
    </w:p>
    <w:p w14:paraId="26058192" w14:textId="77777777" w:rsidR="003C55F1" w:rsidRDefault="003C55F1" w:rsidP="003C55F1">
      <w:pPr>
        <w:pStyle w:val="a7"/>
        <w:spacing w:before="0" w:beforeAutospacing="0" w:after="0" w:afterAutospacing="0" w:line="360" w:lineRule="auto"/>
        <w:ind w:firstLine="480"/>
        <w:rPr>
          <w:rFonts w:cs="Times New Roman" w:hint="eastAsia"/>
        </w:rPr>
      </w:pPr>
      <w:r>
        <w:rPr>
          <w:rFonts w:cs="Times New Roman"/>
        </w:rPr>
        <w:t>（</w:t>
      </w:r>
      <w:r>
        <w:rPr>
          <w:rFonts w:cs="Times New Roman" w:hint="eastAsia"/>
        </w:rPr>
        <w:t>三</w:t>
      </w:r>
      <w:r>
        <w:rPr>
          <w:rFonts w:cs="Times New Roman"/>
        </w:rPr>
        <w:t>）应急项目优先。根据我省中医药临床</w:t>
      </w:r>
      <w:r>
        <w:rPr>
          <w:rFonts w:cs="Times New Roman" w:hint="eastAsia"/>
        </w:rPr>
        <w:t>、</w:t>
      </w:r>
      <w:r>
        <w:rPr>
          <w:rFonts w:cs="Times New Roman"/>
        </w:rPr>
        <w:t>中医药</w:t>
      </w:r>
      <w:r>
        <w:rPr>
          <w:rFonts w:cs="Times New Roman" w:hint="eastAsia"/>
        </w:rPr>
        <w:t>产业及</w:t>
      </w:r>
      <w:r>
        <w:rPr>
          <w:rFonts w:cs="Times New Roman"/>
        </w:rPr>
        <w:t>经济社会发展需要，亟需制订的</w:t>
      </w:r>
      <w:r>
        <w:rPr>
          <w:rFonts w:cs="Times New Roman" w:hint="eastAsia"/>
        </w:rPr>
        <w:t>中医药</w:t>
      </w:r>
      <w:r>
        <w:rPr>
          <w:rFonts w:cs="Times New Roman"/>
        </w:rPr>
        <w:t>标准化项目，优先予以立项。</w:t>
      </w:r>
    </w:p>
    <w:p w14:paraId="3C488CA4" w14:textId="77777777" w:rsidR="003C55F1" w:rsidRDefault="003C55F1" w:rsidP="003C55F1">
      <w:pPr>
        <w:widowControl/>
        <w:spacing w:line="360" w:lineRule="auto"/>
        <w:ind w:left="427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b/>
          <w:bCs/>
          <w:color w:val="000000"/>
          <w:kern w:val="0"/>
          <w:sz w:val="24"/>
          <w:szCs w:val="24"/>
        </w:rPr>
        <w:t>二、申报范围</w:t>
      </w:r>
    </w:p>
    <w:p w14:paraId="464837CF" w14:textId="77777777" w:rsidR="003C55F1" w:rsidRDefault="003C55F1" w:rsidP="003C55F1">
      <w:pPr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涵盖热敏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灸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标准化研究，樟树帮、建昌帮中药材炮制标准化研究，江西省道地药材种植、检测、炮制标准化研究，恶性肿瘤中西医结合诊疗标准化研究，糖尿病等常见病、慢性病中医药、中西医结合诊疗标准化研究，江西省中药材“赣十味”“赣食十味”标准化研究等。</w:t>
      </w:r>
    </w:p>
    <w:p w14:paraId="5B91DDEF" w14:textId="77777777" w:rsidR="003C55F1" w:rsidRDefault="003C55F1" w:rsidP="003C55F1">
      <w:pPr>
        <w:widowControl/>
        <w:spacing w:line="360" w:lineRule="auto"/>
        <w:ind w:firstLineChars="200" w:firstLine="48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（一）开展热敏</w:t>
      </w:r>
      <w:proofErr w:type="gramStart"/>
      <w:r>
        <w:rPr>
          <w:rFonts w:ascii="Times New Roman" w:hAnsi="Times New Roman"/>
          <w:color w:val="000000"/>
          <w:kern w:val="0"/>
          <w:sz w:val="24"/>
          <w:szCs w:val="24"/>
        </w:rPr>
        <w:t>灸</w:t>
      </w:r>
      <w:proofErr w:type="gramEnd"/>
      <w:r>
        <w:rPr>
          <w:rFonts w:ascii="Times New Roman" w:hAnsi="Times New Roman"/>
          <w:color w:val="000000"/>
          <w:kern w:val="0"/>
          <w:sz w:val="24"/>
          <w:szCs w:val="24"/>
        </w:rPr>
        <w:t>标准化研究，</w:t>
      </w:r>
      <w:r w:rsidRPr="005807B4">
        <w:rPr>
          <w:rFonts w:ascii="Times New Roman" w:hAnsi="Times New Roman" w:hint="eastAsia"/>
          <w:color w:val="000000"/>
          <w:kern w:val="0"/>
          <w:sz w:val="24"/>
          <w:szCs w:val="24"/>
        </w:rPr>
        <w:t>探索构建江西省热敏</w:t>
      </w:r>
      <w:proofErr w:type="gramStart"/>
      <w:r w:rsidRPr="005807B4">
        <w:rPr>
          <w:rFonts w:ascii="Times New Roman" w:hAnsi="Times New Roman" w:hint="eastAsia"/>
          <w:color w:val="000000"/>
          <w:kern w:val="0"/>
          <w:sz w:val="24"/>
          <w:szCs w:val="24"/>
        </w:rPr>
        <w:t>灸</w:t>
      </w:r>
      <w:proofErr w:type="gramEnd"/>
      <w:r w:rsidRPr="005807B4">
        <w:rPr>
          <w:rFonts w:ascii="Times New Roman" w:hAnsi="Times New Roman" w:hint="eastAsia"/>
          <w:color w:val="000000"/>
          <w:kern w:val="0"/>
          <w:sz w:val="24"/>
          <w:szCs w:val="24"/>
        </w:rPr>
        <w:t>标准体系，制订、修订热敏</w:t>
      </w:r>
      <w:proofErr w:type="gramStart"/>
      <w:r w:rsidRPr="005807B4">
        <w:rPr>
          <w:rFonts w:ascii="Times New Roman" w:hAnsi="Times New Roman" w:hint="eastAsia"/>
          <w:color w:val="000000"/>
          <w:kern w:val="0"/>
          <w:sz w:val="24"/>
          <w:szCs w:val="24"/>
        </w:rPr>
        <w:t>灸</w:t>
      </w:r>
      <w:proofErr w:type="gramEnd"/>
      <w:r w:rsidRPr="005807B4">
        <w:rPr>
          <w:rFonts w:ascii="Times New Roman" w:hAnsi="Times New Roman" w:hint="eastAsia"/>
          <w:color w:val="000000"/>
          <w:kern w:val="0"/>
          <w:sz w:val="24"/>
          <w:szCs w:val="24"/>
        </w:rPr>
        <w:t>技术规范、热敏</w:t>
      </w:r>
      <w:proofErr w:type="gramStart"/>
      <w:r w:rsidRPr="005807B4">
        <w:rPr>
          <w:rFonts w:ascii="Times New Roman" w:hAnsi="Times New Roman" w:hint="eastAsia"/>
          <w:color w:val="000000"/>
          <w:kern w:val="0"/>
          <w:sz w:val="24"/>
          <w:szCs w:val="24"/>
        </w:rPr>
        <w:t>灸</w:t>
      </w:r>
      <w:proofErr w:type="gramEnd"/>
      <w:r w:rsidRPr="005807B4">
        <w:rPr>
          <w:rFonts w:ascii="Times New Roman" w:hAnsi="Times New Roman" w:hint="eastAsia"/>
          <w:color w:val="000000"/>
          <w:kern w:val="0"/>
          <w:sz w:val="24"/>
          <w:szCs w:val="24"/>
        </w:rPr>
        <w:t>临床指南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，</w:t>
      </w:r>
      <w:r w:rsidRPr="005807B4">
        <w:rPr>
          <w:rFonts w:ascii="Times New Roman" w:hAnsi="Times New Roman" w:hint="eastAsia"/>
          <w:color w:val="000000"/>
          <w:kern w:val="0"/>
          <w:sz w:val="24"/>
          <w:szCs w:val="24"/>
        </w:rPr>
        <w:t>热敏</w:t>
      </w:r>
      <w:proofErr w:type="gramStart"/>
      <w:r w:rsidRPr="005807B4">
        <w:rPr>
          <w:rFonts w:ascii="Times New Roman" w:hAnsi="Times New Roman" w:hint="eastAsia"/>
          <w:color w:val="000000"/>
          <w:kern w:val="0"/>
          <w:sz w:val="24"/>
          <w:szCs w:val="24"/>
        </w:rPr>
        <w:t>灸</w:t>
      </w:r>
      <w:proofErr w:type="gramEnd"/>
      <w:r w:rsidRPr="005807B4">
        <w:rPr>
          <w:rFonts w:ascii="Times New Roman" w:hAnsi="Times New Roman" w:hint="eastAsia"/>
          <w:color w:val="000000"/>
          <w:kern w:val="0"/>
          <w:sz w:val="24"/>
          <w:szCs w:val="24"/>
        </w:rPr>
        <w:t>艾材、热敏</w:t>
      </w:r>
      <w:proofErr w:type="gramStart"/>
      <w:r w:rsidRPr="005807B4">
        <w:rPr>
          <w:rFonts w:ascii="Times New Roman" w:hAnsi="Times New Roman" w:hint="eastAsia"/>
          <w:color w:val="000000"/>
          <w:kern w:val="0"/>
          <w:sz w:val="24"/>
          <w:szCs w:val="24"/>
        </w:rPr>
        <w:t>灸灸</w:t>
      </w:r>
      <w:proofErr w:type="gramEnd"/>
      <w:r w:rsidRPr="005807B4">
        <w:rPr>
          <w:rFonts w:ascii="Times New Roman" w:hAnsi="Times New Roman" w:hint="eastAsia"/>
          <w:color w:val="000000"/>
          <w:kern w:val="0"/>
          <w:sz w:val="24"/>
          <w:szCs w:val="24"/>
        </w:rPr>
        <w:t>具等相关标准。</w:t>
      </w:r>
    </w:p>
    <w:p w14:paraId="05FBFC95" w14:textId="77777777" w:rsidR="003C55F1" w:rsidRDefault="003C55F1" w:rsidP="003C55F1">
      <w:pPr>
        <w:widowControl/>
        <w:spacing w:line="360" w:lineRule="auto"/>
        <w:ind w:firstLineChars="200" w:firstLine="48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（二）</w:t>
      </w:r>
      <w:r w:rsidRPr="005807B4">
        <w:rPr>
          <w:rFonts w:ascii="Times New Roman" w:hAnsi="Times New Roman" w:hint="eastAsia"/>
          <w:color w:val="000000"/>
          <w:kern w:val="0"/>
          <w:sz w:val="24"/>
          <w:szCs w:val="24"/>
        </w:rPr>
        <w:t>开展中药材种子种苗、种植养殖、采收加工标准化，道地药材标准化、中药固体制剂标准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研究</w:t>
      </w:r>
      <w:r w:rsidRPr="005807B4">
        <w:rPr>
          <w:rFonts w:ascii="Times New Roman" w:hAnsi="Times New Roman" w:hint="eastAsia"/>
          <w:color w:val="000000"/>
          <w:kern w:val="0"/>
          <w:sz w:val="24"/>
          <w:szCs w:val="24"/>
        </w:rPr>
        <w:t>，樟树帮、建昌帮中药饮片炮制（含中药配方颗粒）、文化传承标准等中药标准化研究。</w:t>
      </w:r>
    </w:p>
    <w:p w14:paraId="2F15A30B" w14:textId="77777777" w:rsidR="003C55F1" w:rsidRDefault="003C55F1" w:rsidP="003C55F1">
      <w:pPr>
        <w:widowControl/>
        <w:spacing w:line="360" w:lineRule="auto"/>
        <w:ind w:firstLineChars="200" w:firstLine="48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（三）开展恶性肿瘤中西医结合诊疗标准化，中医急症中医药诊疗标准化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，</w:t>
      </w:r>
      <w:r>
        <w:rPr>
          <w:rFonts w:ascii="Times New Roman" w:hAnsi="Times New Roman"/>
          <w:color w:val="000000"/>
          <w:kern w:val="0"/>
          <w:sz w:val="24"/>
          <w:szCs w:val="24"/>
        </w:rPr>
        <w:t>糖尿病中医诊断标准及处理规范、糖尿病综合疗效评价标准体系、糖尿病药膳食疗标准化研究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，其他常见病、慢性病中医药、中西医结合</w:t>
      </w:r>
      <w:r>
        <w:rPr>
          <w:rFonts w:ascii="Times New Roman" w:hAnsi="Times New Roman"/>
          <w:color w:val="000000"/>
          <w:kern w:val="0"/>
          <w:sz w:val="24"/>
          <w:szCs w:val="24"/>
        </w:rPr>
        <w:t>诊疗标准化研究。</w:t>
      </w:r>
    </w:p>
    <w:p w14:paraId="6C1C9856" w14:textId="77777777" w:rsidR="003C55F1" w:rsidRDefault="003C55F1" w:rsidP="003C55F1">
      <w:pPr>
        <w:widowControl/>
        <w:spacing w:line="360" w:lineRule="auto"/>
        <w:ind w:firstLineChars="200" w:firstLine="48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（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四</w:t>
      </w:r>
      <w:r>
        <w:rPr>
          <w:rFonts w:ascii="Times New Roman" w:hAnsi="Times New Roman"/>
          <w:color w:val="000000"/>
          <w:kern w:val="0"/>
          <w:sz w:val="24"/>
          <w:szCs w:val="24"/>
        </w:rPr>
        <w:t>）制定中医保健服务标准、中医养生馆（堂所）管理标准、中医药健康旅游管理标准等管理标准。</w:t>
      </w:r>
    </w:p>
    <w:p w14:paraId="200D160D" w14:textId="77777777" w:rsidR="003C55F1" w:rsidRDefault="003C55F1" w:rsidP="003C55F1">
      <w:pPr>
        <w:pStyle w:val="a7"/>
        <w:spacing w:before="0" w:beforeAutospacing="0" w:after="0" w:afterAutospacing="0" w:line="360" w:lineRule="auto"/>
        <w:ind w:firstLine="480"/>
        <w:rPr>
          <w:rFonts w:cs="Times New Roman"/>
        </w:rPr>
      </w:pPr>
      <w:r>
        <w:rPr>
          <w:rFonts w:ascii="Times New Roman" w:hAnsi="Times New Roman" w:cs="Times New Roman"/>
          <w:color w:val="000000"/>
        </w:rPr>
        <w:t>（</w:t>
      </w:r>
      <w:r>
        <w:rPr>
          <w:rFonts w:ascii="Times New Roman" w:hAnsi="Times New Roman" w:cs="Times New Roman" w:hint="eastAsia"/>
          <w:color w:val="000000"/>
        </w:rPr>
        <w:t>五</w:t>
      </w:r>
      <w:r>
        <w:rPr>
          <w:rFonts w:ascii="Times New Roman" w:hAnsi="Times New Roman" w:cs="Times New Roman"/>
          <w:color w:val="000000"/>
        </w:rPr>
        <w:t>）</w:t>
      </w:r>
      <w:r w:rsidRPr="005807B4">
        <w:rPr>
          <w:rFonts w:ascii="Times New Roman" w:hAnsi="Times New Roman" w:cs="Times New Roman" w:hint="eastAsia"/>
          <w:color w:val="000000"/>
        </w:rPr>
        <w:t>研究制定江西省中医药标准体系，重点开展江西省中药材“赣十味”“赣食十味”相关标准研究。</w:t>
      </w:r>
      <w:r>
        <w:rPr>
          <w:rFonts w:ascii="Times New Roman" w:hAnsi="Times New Roman" w:cs="Times New Roman"/>
          <w:color w:val="000000"/>
        </w:rPr>
        <w:t>[</w:t>
      </w:r>
      <w:r>
        <w:rPr>
          <w:rFonts w:ascii="Times New Roman" w:hAnsi="Times New Roman" w:cs="Times New Roman"/>
          <w:color w:val="000000"/>
        </w:rPr>
        <w:t>江西省中药材</w:t>
      </w:r>
      <w:r w:rsidRPr="005807B4">
        <w:rPr>
          <w:rFonts w:ascii="Times New Roman" w:hAnsi="Times New Roman" w:cs="Times New Roman" w:hint="eastAsia"/>
          <w:color w:val="000000"/>
        </w:rPr>
        <w:t>“赣</w:t>
      </w:r>
      <w:r>
        <w:rPr>
          <w:rFonts w:hint="eastAsia"/>
          <w:color w:val="000000"/>
        </w:rPr>
        <w:t>十味”</w:t>
      </w:r>
      <w:r>
        <w:rPr>
          <w:rFonts w:ascii="Times New Roman" w:hAnsi="Times New Roman" w:cs="Times New Roman"/>
          <w:color w:val="000000"/>
        </w:rPr>
        <w:t>品种为：枳壳、车前子、江栀子、吴茱萸（中花）、信前胡、江香薷、蔓荆子、艾、泽泻、天然冰片（龙脑</w:t>
      </w:r>
      <w:proofErr w:type="gramStart"/>
      <w:r>
        <w:rPr>
          <w:rFonts w:ascii="Times New Roman" w:hAnsi="Times New Roman" w:cs="Times New Roman"/>
          <w:color w:val="000000"/>
        </w:rPr>
        <w:t>樟</w:t>
      </w:r>
      <w:proofErr w:type="gramEnd"/>
      <w:r>
        <w:rPr>
          <w:rFonts w:ascii="Times New Roman" w:hAnsi="Times New Roman" w:cs="Times New Roman"/>
          <w:color w:val="000000"/>
        </w:rPr>
        <w:t>）；江西省中药材</w:t>
      </w:r>
      <w:r>
        <w:rPr>
          <w:rFonts w:hint="eastAsia"/>
          <w:color w:val="000000"/>
        </w:rPr>
        <w:t>“赣食十味”</w:t>
      </w:r>
      <w:r>
        <w:rPr>
          <w:rFonts w:ascii="Times New Roman" w:hAnsi="Times New Roman" w:cs="Times New Roman"/>
          <w:color w:val="000000"/>
        </w:rPr>
        <w:t>品种为：白莲、粉葛、芡实、百合、泰和乌鸡、陈皮（</w:t>
      </w:r>
      <w:proofErr w:type="gramStart"/>
      <w:r>
        <w:rPr>
          <w:rFonts w:ascii="Times New Roman" w:hAnsi="Times New Roman" w:cs="Times New Roman"/>
          <w:color w:val="000000"/>
        </w:rPr>
        <w:t>樟</w:t>
      </w:r>
      <w:proofErr w:type="gramEnd"/>
      <w:r>
        <w:rPr>
          <w:rFonts w:ascii="Times New Roman" w:hAnsi="Times New Roman" w:cs="Times New Roman"/>
          <w:color w:val="000000"/>
        </w:rPr>
        <w:t>头红）、铁皮石斛、覆盆子、黄精（多花黄精）、瓜</w:t>
      </w:r>
      <w:proofErr w:type="gramStart"/>
      <w:r>
        <w:rPr>
          <w:rFonts w:ascii="Times New Roman" w:hAnsi="Times New Roman" w:cs="Times New Roman"/>
          <w:color w:val="000000"/>
        </w:rPr>
        <w:t>蒌</w:t>
      </w:r>
      <w:proofErr w:type="gramEnd"/>
      <w:r>
        <w:rPr>
          <w:rFonts w:ascii="Times New Roman" w:hAnsi="Times New Roman" w:cs="Times New Roman"/>
          <w:color w:val="000000"/>
        </w:rPr>
        <w:t>（吊瓜子）。《关于公布江西省中药材</w:t>
      </w:r>
      <w:r>
        <w:rPr>
          <w:rFonts w:hint="eastAsia"/>
          <w:color w:val="000000"/>
        </w:rPr>
        <w:t>“赣十味”</w:t>
      </w:r>
      <w:r>
        <w:rPr>
          <w:rFonts w:ascii="Times New Roman" w:hAnsi="Times New Roman" w:cs="Times New Roman"/>
          <w:color w:val="000000"/>
        </w:rPr>
        <w:t>、</w:t>
      </w:r>
      <w:r>
        <w:rPr>
          <w:rFonts w:hint="eastAsia"/>
          <w:color w:val="000000"/>
        </w:rPr>
        <w:t>“赣食十味”</w:t>
      </w:r>
      <w:r>
        <w:rPr>
          <w:rFonts w:ascii="Times New Roman" w:hAnsi="Times New Roman" w:cs="Times New Roman"/>
          <w:color w:val="000000"/>
        </w:rPr>
        <w:t>名单的通知》（赣中医药产业字〔</w:t>
      </w:r>
      <w:r>
        <w:rPr>
          <w:rFonts w:ascii="Times New Roman" w:hAnsi="Times New Roman" w:cs="Times New Roman"/>
          <w:color w:val="000000"/>
        </w:rPr>
        <w:t>2020</w:t>
      </w:r>
      <w:r>
        <w:rPr>
          <w:rFonts w:ascii="Times New Roman" w:hAnsi="Times New Roman" w:cs="Times New Roman"/>
          <w:color w:val="000000"/>
        </w:rPr>
        <w:t>〕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号）</w:t>
      </w:r>
      <w:r>
        <w:rPr>
          <w:rFonts w:ascii="Times New Roman" w:hAnsi="Times New Roman" w:cs="Times New Roman"/>
          <w:color w:val="000000"/>
        </w:rPr>
        <w:t>]</w:t>
      </w:r>
    </w:p>
    <w:p w14:paraId="3113BF79" w14:textId="77777777" w:rsidR="003C55F1" w:rsidRDefault="003C55F1" w:rsidP="003C55F1">
      <w:pPr>
        <w:widowControl/>
        <w:spacing w:line="360" w:lineRule="auto"/>
        <w:ind w:left="427"/>
        <w:jc w:val="left"/>
        <w:rPr>
          <w:rFonts w:ascii="宋体" w:hAnsi="宋体" w:cs="Arial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b/>
          <w:bCs/>
          <w:color w:val="000000"/>
          <w:kern w:val="0"/>
          <w:sz w:val="24"/>
          <w:szCs w:val="24"/>
        </w:rPr>
        <w:t>三</w:t>
      </w:r>
      <w:r>
        <w:rPr>
          <w:rFonts w:ascii="宋体" w:hAnsi="宋体" w:cs="Arial"/>
          <w:b/>
          <w:bCs/>
          <w:color w:val="000000"/>
          <w:kern w:val="0"/>
          <w:sz w:val="24"/>
          <w:szCs w:val="24"/>
        </w:rPr>
        <w:t>、</w:t>
      </w:r>
      <w:r>
        <w:rPr>
          <w:rFonts w:ascii="宋体" w:hAnsi="宋体" w:cs="Arial" w:hint="eastAsia"/>
          <w:b/>
          <w:bCs/>
          <w:color w:val="000000"/>
          <w:kern w:val="0"/>
          <w:sz w:val="24"/>
          <w:szCs w:val="24"/>
        </w:rPr>
        <w:t>优先</w:t>
      </w:r>
      <w:r>
        <w:rPr>
          <w:rFonts w:ascii="宋体" w:hAnsi="宋体" w:cs="Arial"/>
          <w:b/>
          <w:bCs/>
          <w:color w:val="000000"/>
          <w:kern w:val="0"/>
          <w:sz w:val="24"/>
          <w:szCs w:val="24"/>
        </w:rPr>
        <w:t>支持项目</w:t>
      </w:r>
    </w:p>
    <w:p w14:paraId="5DA55B20" w14:textId="77777777" w:rsidR="003C55F1" w:rsidRDefault="003C55F1" w:rsidP="003C55F1">
      <w:pPr>
        <w:pStyle w:val="a7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</w:rPr>
      </w:pPr>
      <w:r>
        <w:rPr>
          <w:rFonts w:cs="Arial" w:hint="eastAsia"/>
          <w:color w:val="000000"/>
        </w:rPr>
        <w:t>开展热敏</w:t>
      </w:r>
      <w:proofErr w:type="gramStart"/>
      <w:r>
        <w:rPr>
          <w:rFonts w:cs="Arial" w:hint="eastAsia"/>
          <w:color w:val="000000"/>
        </w:rPr>
        <w:t>灸</w:t>
      </w:r>
      <w:proofErr w:type="gramEnd"/>
      <w:r>
        <w:rPr>
          <w:rFonts w:cs="Arial" w:hint="eastAsia"/>
          <w:color w:val="000000"/>
        </w:rPr>
        <w:t>，樟树帮、建昌帮中药材炮制标准化研究；恶性肿瘤、糖尿病等常见病、慢性病中医药、中西医结合诊疗标准化研究；江西省中药材“赣十味”“赣食十味”相关标准研究。</w:t>
      </w:r>
    </w:p>
    <w:p w14:paraId="2BA5B01F" w14:textId="77777777" w:rsidR="003C55F1" w:rsidRDefault="003C55F1" w:rsidP="003C55F1">
      <w:pPr>
        <w:widowControl/>
        <w:ind w:left="427"/>
        <w:jc w:val="left"/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四、申报要求</w:t>
      </w:r>
    </w:p>
    <w:p w14:paraId="0E625268" w14:textId="77777777" w:rsidR="003C55F1" w:rsidRDefault="003C55F1" w:rsidP="003C55F1">
      <w:pPr>
        <w:widowControl/>
        <w:spacing w:line="360" w:lineRule="auto"/>
        <w:ind w:right="107" w:firstLineChars="200" w:firstLine="48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宋体"/>
          <w:color w:val="000000"/>
          <w:kern w:val="0"/>
          <w:sz w:val="24"/>
          <w:szCs w:val="24"/>
        </w:rPr>
        <w:t>（一）申报项目要求前期已有一定的标准化研究基础，研究成果要在中医药的某一细分领域、全行业或全省范围内普遍适用，具有广泛规范性、指导性和引领性，达到地方、行业或国家标准制（修）订立项的基本要求。</w:t>
      </w:r>
    </w:p>
    <w:p w14:paraId="6D001BA6" w14:textId="77777777" w:rsidR="003C55F1" w:rsidRDefault="003C55F1" w:rsidP="003C55F1">
      <w:pPr>
        <w:widowControl/>
        <w:spacing w:line="360" w:lineRule="auto"/>
        <w:ind w:firstLineChars="200" w:firstLine="48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(二)</w:t>
      </w:r>
      <w:r>
        <w:rPr>
          <w:rFonts w:ascii="Times New Roman" w:hAnsi="宋体"/>
          <w:color w:val="000000"/>
          <w:kern w:val="0"/>
          <w:sz w:val="24"/>
          <w:szCs w:val="24"/>
        </w:rPr>
        <w:t>联合申报的项目，需明确项目牵头单位和项目负责人，并明确知识产权归属。项目合作单位应以合同形式确认合作关系。</w:t>
      </w:r>
    </w:p>
    <w:p w14:paraId="38318E2A" w14:textId="77777777" w:rsidR="003C55F1" w:rsidRDefault="003C55F1" w:rsidP="003C55F1">
      <w:pPr>
        <w:widowControl/>
        <w:spacing w:line="360" w:lineRule="auto"/>
        <w:ind w:right="2477" w:firstLineChars="200" w:firstLine="48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宋体"/>
          <w:color w:val="000000"/>
          <w:kern w:val="0"/>
          <w:sz w:val="24"/>
          <w:szCs w:val="24"/>
        </w:rPr>
        <w:t>（三）项目负责人要求</w:t>
      </w:r>
    </w:p>
    <w:p w14:paraId="6027B999" w14:textId="77777777" w:rsidR="003C55F1" w:rsidRDefault="003C55F1" w:rsidP="003C55F1">
      <w:pPr>
        <w:widowControl/>
        <w:spacing w:line="360" w:lineRule="auto"/>
        <w:ind w:firstLine="373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1.</w:t>
      </w:r>
      <w:r>
        <w:rPr>
          <w:rFonts w:ascii="Times New Roman" w:hAnsi="宋体"/>
          <w:color w:val="000000"/>
          <w:kern w:val="0"/>
          <w:sz w:val="24"/>
          <w:szCs w:val="24"/>
        </w:rPr>
        <w:t>项目负责人应具备中级以上（含）专业技术职称的在职人员或中医药行政管理人员</w:t>
      </w:r>
      <w:r>
        <w:rPr>
          <w:rFonts w:ascii="Times New Roman" w:hAnsi="宋体" w:hint="eastAsia"/>
          <w:color w:val="000000"/>
          <w:kern w:val="0"/>
          <w:sz w:val="24"/>
          <w:szCs w:val="24"/>
        </w:rPr>
        <w:t>，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或取得硕士研究生及以上学历的在职研究人员</w:t>
      </w:r>
      <w:r>
        <w:rPr>
          <w:rFonts w:ascii="Times New Roman" w:hAnsi="宋体"/>
          <w:color w:val="000000"/>
          <w:kern w:val="0"/>
          <w:sz w:val="24"/>
          <w:szCs w:val="24"/>
        </w:rPr>
        <w:t>，具有中医药标准化相关工作经验者优先。</w:t>
      </w:r>
    </w:p>
    <w:p w14:paraId="6F080256" w14:textId="77777777" w:rsidR="003C55F1" w:rsidRDefault="003C55F1" w:rsidP="003C55F1">
      <w:pPr>
        <w:widowControl/>
        <w:spacing w:line="360" w:lineRule="auto"/>
        <w:ind w:firstLine="373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2.</w:t>
      </w:r>
      <w:r>
        <w:rPr>
          <w:rFonts w:ascii="Times New Roman" w:hAnsi="宋体"/>
          <w:color w:val="000000"/>
          <w:kern w:val="0"/>
          <w:sz w:val="24"/>
          <w:szCs w:val="24"/>
        </w:rPr>
        <w:t>项目负责人必须是实际主持和从事研究工作的在职人员。</w:t>
      </w:r>
    </w:p>
    <w:p w14:paraId="214EA2B1" w14:textId="77777777" w:rsidR="003C55F1" w:rsidRDefault="003C55F1" w:rsidP="003C55F1">
      <w:pPr>
        <w:pStyle w:val="a7"/>
        <w:spacing w:before="0" w:beforeAutospacing="0" w:after="0" w:afterAutospacing="0" w:line="360" w:lineRule="auto"/>
        <w:ind w:leftChars="227" w:left="477"/>
        <w:rPr>
          <w:rFonts w:ascii="Times New Roman" w:cs="Times New Roman"/>
          <w:color w:val="000000"/>
        </w:rPr>
      </w:pPr>
      <w:r>
        <w:rPr>
          <w:rFonts w:ascii="Times New Roman" w:cs="Times New Roman"/>
          <w:color w:val="000000"/>
        </w:rPr>
        <w:t>（四）</w:t>
      </w:r>
      <w:r w:rsidRPr="00777E82">
        <w:rPr>
          <w:rFonts w:ascii="Times New Roman" w:cs="Times New Roman" w:hint="eastAsia"/>
          <w:b/>
          <w:color w:val="000000"/>
          <w:u w:val="single"/>
        </w:rPr>
        <w:t>立项项目考核要求项目结题时须形成地方标准或行业标准。</w:t>
      </w:r>
    </w:p>
    <w:p w14:paraId="60C4271B" w14:textId="77777777" w:rsidR="003C55F1" w:rsidRDefault="003C55F1" w:rsidP="003C55F1">
      <w:pPr>
        <w:widowControl/>
        <w:ind w:left="427"/>
        <w:jc w:val="left"/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五、申报材料</w:t>
      </w:r>
    </w:p>
    <w:p w14:paraId="601D2999" w14:textId="77777777" w:rsidR="003C55F1" w:rsidRDefault="003C55F1" w:rsidP="003C55F1">
      <w:pPr>
        <w:pStyle w:val="a7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cs="Times New Roman"/>
        </w:rPr>
        <w:t>（一）申报材料要求。</w:t>
      </w:r>
    </w:p>
    <w:p w14:paraId="59D1B6E9" w14:textId="77777777" w:rsidR="003C55F1" w:rsidRDefault="003C55F1" w:rsidP="003C55F1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宋体"/>
          <w:sz w:val="24"/>
          <w:szCs w:val="24"/>
        </w:rPr>
        <w:lastRenderedPageBreak/>
        <w:t>申报项目以书面和电子格式同时报送。</w:t>
      </w:r>
      <w:bookmarkStart w:id="1" w:name="_Hlk532570653"/>
      <w:r>
        <w:rPr>
          <w:rFonts w:ascii="Times New Roman" w:hAnsi="宋体" w:hint="eastAsia"/>
          <w:sz w:val="24"/>
          <w:szCs w:val="24"/>
        </w:rPr>
        <w:t>电子版</w:t>
      </w:r>
      <w:proofErr w:type="gramStart"/>
      <w:r>
        <w:rPr>
          <w:rFonts w:ascii="Times New Roman" w:hAnsi="宋体" w:hint="eastAsia"/>
          <w:sz w:val="24"/>
          <w:szCs w:val="24"/>
        </w:rPr>
        <w:t>发送至标委</w:t>
      </w:r>
      <w:proofErr w:type="gramEnd"/>
      <w:r>
        <w:rPr>
          <w:rFonts w:ascii="Times New Roman" w:hAnsi="宋体" w:hint="eastAsia"/>
          <w:sz w:val="24"/>
          <w:szCs w:val="24"/>
        </w:rPr>
        <w:t>会秘书处工作邮箱，</w:t>
      </w:r>
      <w:r>
        <w:rPr>
          <w:rFonts w:ascii="Times New Roman" w:hAnsi="宋体"/>
          <w:sz w:val="24"/>
          <w:szCs w:val="24"/>
        </w:rPr>
        <w:t>《江西省中医药标准化研究项目申请书》</w:t>
      </w:r>
      <w:bookmarkEnd w:id="1"/>
      <w:r>
        <w:rPr>
          <w:rFonts w:ascii="Times New Roman" w:hAnsi="宋体" w:hint="eastAsia"/>
          <w:sz w:val="24"/>
          <w:szCs w:val="24"/>
        </w:rPr>
        <w:t>纸质版</w:t>
      </w:r>
      <w:r>
        <w:rPr>
          <w:rFonts w:ascii="Times New Roman" w:hAnsi="宋体"/>
          <w:sz w:val="24"/>
          <w:szCs w:val="24"/>
        </w:rPr>
        <w:t>申报材料一式</w:t>
      </w:r>
      <w:r>
        <w:rPr>
          <w:rFonts w:ascii="Times New Roman" w:hAnsi="宋体" w:hint="eastAsia"/>
          <w:sz w:val="24"/>
          <w:szCs w:val="24"/>
        </w:rPr>
        <w:t>三</w:t>
      </w:r>
      <w:r>
        <w:rPr>
          <w:rFonts w:ascii="Times New Roman" w:hAnsi="宋体"/>
          <w:sz w:val="24"/>
          <w:szCs w:val="24"/>
        </w:rPr>
        <w:t>份</w:t>
      </w:r>
      <w:r>
        <w:rPr>
          <w:rFonts w:ascii="Times New Roman" w:hAnsi="宋体" w:hint="eastAsia"/>
          <w:sz w:val="24"/>
          <w:szCs w:val="24"/>
        </w:rPr>
        <w:t>寄至标委会秘书处</w:t>
      </w:r>
      <w:r>
        <w:rPr>
          <w:rFonts w:ascii="Times New Roman" w:hAnsi="宋体"/>
          <w:sz w:val="24"/>
          <w:szCs w:val="24"/>
        </w:rPr>
        <w:t>。</w:t>
      </w:r>
    </w:p>
    <w:p w14:paraId="5D62EACD" w14:textId="77777777" w:rsidR="003C55F1" w:rsidRDefault="003C55F1" w:rsidP="003C55F1">
      <w:pPr>
        <w:pStyle w:val="a7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cs="Times New Roman"/>
        </w:rPr>
        <w:t>（二）报送地址及联系方式。</w:t>
      </w:r>
    </w:p>
    <w:p w14:paraId="36D6925D" w14:textId="77777777" w:rsidR="003C55F1" w:rsidRDefault="003C55F1" w:rsidP="003C55F1">
      <w:pPr>
        <w:pStyle w:val="a7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cs="Times New Roman"/>
        </w:rPr>
        <w:t>报送地址：</w:t>
      </w:r>
      <w:r>
        <w:rPr>
          <w:rFonts w:ascii="Times New Roman" w:cs="Times New Roman" w:hint="eastAsia"/>
        </w:rPr>
        <w:t>江西省</w:t>
      </w:r>
      <w:r>
        <w:rPr>
          <w:rFonts w:ascii="Times New Roman" w:cs="Times New Roman"/>
        </w:rPr>
        <w:t>中医药标准化</w:t>
      </w:r>
      <w:r>
        <w:rPr>
          <w:rFonts w:ascii="Times New Roman" w:cs="Times New Roman" w:hint="eastAsia"/>
        </w:rPr>
        <w:t>技术</w:t>
      </w:r>
      <w:r>
        <w:rPr>
          <w:rFonts w:ascii="Times New Roman" w:cs="Times New Roman"/>
        </w:rPr>
        <w:t>委员会秘书处（南昌市</w:t>
      </w:r>
      <w:proofErr w:type="gramStart"/>
      <w:r>
        <w:rPr>
          <w:rFonts w:ascii="Times New Roman" w:cs="Times New Roman"/>
        </w:rPr>
        <w:t>文教路</w:t>
      </w:r>
      <w:proofErr w:type="gramEnd"/>
      <w:r>
        <w:rPr>
          <w:rFonts w:ascii="Times New Roman" w:hAnsi="Times New Roman" w:cs="Times New Roman"/>
        </w:rPr>
        <w:t>529</w:t>
      </w:r>
      <w:r>
        <w:rPr>
          <w:rFonts w:ascii="Times New Roman" w:cs="Times New Roman"/>
        </w:rPr>
        <w:t>号，江西省中医药研究院信息文献所</w:t>
      </w:r>
      <w:r>
        <w:rPr>
          <w:rFonts w:ascii="Times New Roman" w:hAnsi="Times New Roman" w:cs="Times New Roman"/>
        </w:rPr>
        <w:t>306</w:t>
      </w:r>
      <w:r>
        <w:rPr>
          <w:rFonts w:ascii="Times New Roman" w:cs="Times New Roman"/>
        </w:rPr>
        <w:t>室，邮编：</w:t>
      </w:r>
      <w:r>
        <w:rPr>
          <w:rFonts w:ascii="Times New Roman" w:hAnsi="Times New Roman" w:cs="Times New Roman"/>
        </w:rPr>
        <w:t>330077</w:t>
      </w:r>
      <w:r>
        <w:rPr>
          <w:rFonts w:ascii="Times New Roman" w:cs="Times New Roman"/>
        </w:rPr>
        <w:t>）</w:t>
      </w:r>
    </w:p>
    <w:p w14:paraId="60B9D618" w14:textId="77777777" w:rsidR="003C55F1" w:rsidRDefault="003C55F1" w:rsidP="003C55F1">
      <w:pPr>
        <w:pStyle w:val="a7"/>
        <w:spacing w:before="0" w:beforeAutospacing="0" w:after="0" w:afterAutospacing="0" w:line="360" w:lineRule="auto"/>
        <w:ind w:firstLine="482"/>
        <w:rPr>
          <w:rFonts w:ascii="Times New Roman" w:hAnsi="Times New Roman" w:cs="Times New Roman"/>
        </w:rPr>
      </w:pPr>
      <w:r>
        <w:rPr>
          <w:rFonts w:ascii="Times New Roman" w:cs="Times New Roman"/>
        </w:rPr>
        <w:t>联系人：邹善样</w:t>
      </w:r>
      <w:r>
        <w:rPr>
          <w:rFonts w:ascii="Times New Roman" w:cs="Times New Roman" w:hint="eastAsia"/>
        </w:rPr>
        <w:t xml:space="preserve">  </w:t>
      </w:r>
      <w:proofErr w:type="gramStart"/>
      <w:r>
        <w:rPr>
          <w:rFonts w:ascii="Times New Roman" w:cs="Times New Roman"/>
        </w:rPr>
        <w:t>余良忠</w:t>
      </w:r>
      <w:proofErr w:type="gramEnd"/>
    </w:p>
    <w:p w14:paraId="54574E87" w14:textId="77777777" w:rsidR="003C55F1" w:rsidRDefault="003C55F1" w:rsidP="003C55F1">
      <w:pPr>
        <w:pStyle w:val="a7"/>
        <w:spacing w:before="0" w:beforeAutospacing="0" w:after="0" w:afterAutospacing="0" w:line="360" w:lineRule="auto"/>
        <w:ind w:firstLine="482"/>
        <w:rPr>
          <w:rFonts w:ascii="Times New Roman" w:hAnsi="Times New Roman" w:cs="Times New Roman"/>
        </w:rPr>
      </w:pPr>
      <w:r>
        <w:rPr>
          <w:rFonts w:ascii="Times New Roman" w:cs="Times New Roman"/>
        </w:rPr>
        <w:t>联系电话：</w:t>
      </w:r>
      <w:r>
        <w:rPr>
          <w:rFonts w:ascii="Times New Roman" w:hAnsi="Times New Roman" w:cs="Times New Roman"/>
        </w:rPr>
        <w:t>0791-88505162</w:t>
      </w:r>
    </w:p>
    <w:p w14:paraId="346C7BE4" w14:textId="77777777" w:rsidR="003C55F1" w:rsidRDefault="003C55F1" w:rsidP="003C55F1">
      <w:pPr>
        <w:pStyle w:val="a7"/>
        <w:spacing w:before="0" w:beforeAutospacing="0" w:after="0" w:afterAutospacing="0" w:line="360" w:lineRule="auto"/>
        <w:ind w:firstLine="482"/>
      </w:pPr>
      <w:r>
        <w:rPr>
          <w:rFonts w:ascii="Times New Roman" w:hAnsi="Times New Roman" w:cs="Times New Roman"/>
        </w:rPr>
        <w:t>E-mail</w:t>
      </w:r>
      <w:r>
        <w:rPr>
          <w:rFonts w:ascii="Times New Roman" w:cs="Times New Roman"/>
        </w:rPr>
        <w:t>：</w:t>
      </w:r>
      <w:hyperlink r:id="rId6" w:history="1">
        <w:r>
          <w:rPr>
            <w:rStyle w:val="a9"/>
            <w:rFonts w:ascii="Times New Roman" w:hAnsi="Times New Roman" w:cs="Times New Roman"/>
          </w:rPr>
          <w:t>jxszyybwh@126.com</w:t>
        </w:r>
      </w:hyperlink>
    </w:p>
    <w:p w14:paraId="40D9B46B" w14:textId="77777777" w:rsidR="003C55F1" w:rsidRDefault="003C55F1" w:rsidP="003C55F1">
      <w:pPr>
        <w:widowControl/>
        <w:ind w:firstLine="453"/>
        <w:rPr>
          <w:rFonts w:ascii="Arial" w:hAnsi="Arial" w:cs="Arial" w:hint="eastAsia"/>
          <w:color w:val="000000"/>
          <w:kern w:val="0"/>
          <w:sz w:val="28"/>
          <w:szCs w:val="28"/>
        </w:rPr>
      </w:pPr>
    </w:p>
    <w:p w14:paraId="7AEB377F" w14:textId="77777777" w:rsidR="003C55F1" w:rsidRDefault="003C55F1" w:rsidP="003C55F1">
      <w:pPr>
        <w:widowControl/>
        <w:ind w:firstLine="453"/>
        <w:rPr>
          <w:rFonts w:ascii="Arial" w:hAnsi="Arial" w:cs="Arial" w:hint="eastAsia"/>
          <w:color w:val="000000"/>
          <w:kern w:val="0"/>
          <w:sz w:val="28"/>
          <w:szCs w:val="28"/>
        </w:rPr>
      </w:pPr>
    </w:p>
    <w:p w14:paraId="2CBD000B" w14:textId="77777777" w:rsidR="003C55F1" w:rsidRDefault="003C55F1" w:rsidP="003C55F1">
      <w:pPr>
        <w:widowControl/>
        <w:ind w:firstLine="453"/>
        <w:rPr>
          <w:rFonts w:ascii="Arial" w:hAnsi="Arial" w:cs="Arial" w:hint="eastAsia"/>
          <w:color w:val="000000"/>
          <w:kern w:val="0"/>
          <w:sz w:val="28"/>
          <w:szCs w:val="28"/>
        </w:rPr>
      </w:pPr>
    </w:p>
    <w:p w14:paraId="69B7780A" w14:textId="77777777" w:rsidR="003C55F1" w:rsidRDefault="003C55F1" w:rsidP="003C55F1">
      <w:pPr>
        <w:widowControl/>
        <w:ind w:firstLine="453"/>
        <w:rPr>
          <w:rFonts w:ascii="Arial" w:hAnsi="Arial" w:cs="Arial" w:hint="eastAsia"/>
          <w:color w:val="000000"/>
          <w:kern w:val="0"/>
          <w:sz w:val="28"/>
          <w:szCs w:val="28"/>
        </w:rPr>
      </w:pPr>
    </w:p>
    <w:p w14:paraId="3E8513DD" w14:textId="77777777" w:rsidR="003C55F1" w:rsidRDefault="003C55F1" w:rsidP="003C55F1">
      <w:pPr>
        <w:widowControl/>
        <w:ind w:firstLine="453"/>
        <w:rPr>
          <w:rFonts w:ascii="Arial" w:hAnsi="Arial" w:cs="Arial" w:hint="eastAsia"/>
          <w:color w:val="000000"/>
          <w:kern w:val="0"/>
          <w:sz w:val="28"/>
          <w:szCs w:val="28"/>
        </w:rPr>
      </w:pPr>
    </w:p>
    <w:p w14:paraId="1257E545" w14:textId="77777777" w:rsidR="003C55F1" w:rsidRDefault="003C55F1" w:rsidP="003C55F1">
      <w:pPr>
        <w:widowControl/>
        <w:ind w:firstLine="453"/>
        <w:rPr>
          <w:rFonts w:ascii="Arial" w:hAnsi="Arial" w:cs="Arial" w:hint="eastAsia"/>
          <w:color w:val="000000"/>
          <w:kern w:val="0"/>
          <w:sz w:val="28"/>
          <w:szCs w:val="28"/>
        </w:rPr>
      </w:pPr>
    </w:p>
    <w:p w14:paraId="510355B1" w14:textId="77777777" w:rsidR="003C55F1" w:rsidRDefault="003C55F1" w:rsidP="003C55F1">
      <w:pPr>
        <w:widowControl/>
        <w:ind w:firstLine="453"/>
        <w:rPr>
          <w:rFonts w:ascii="Arial" w:hAnsi="Arial" w:cs="Arial" w:hint="eastAsia"/>
          <w:color w:val="000000"/>
          <w:kern w:val="0"/>
          <w:sz w:val="28"/>
          <w:szCs w:val="28"/>
        </w:rPr>
      </w:pPr>
    </w:p>
    <w:p w14:paraId="07FB4809" w14:textId="77777777" w:rsidR="003C55F1" w:rsidRDefault="003C55F1" w:rsidP="003C55F1">
      <w:pPr>
        <w:widowControl/>
        <w:ind w:firstLine="453"/>
        <w:rPr>
          <w:rFonts w:ascii="Arial" w:hAnsi="Arial" w:cs="Arial" w:hint="eastAsia"/>
          <w:color w:val="000000"/>
          <w:kern w:val="0"/>
          <w:sz w:val="28"/>
          <w:szCs w:val="28"/>
        </w:rPr>
      </w:pPr>
    </w:p>
    <w:p w14:paraId="4E0747DA" w14:textId="77777777" w:rsidR="003C55F1" w:rsidRDefault="003C55F1" w:rsidP="003C55F1">
      <w:pPr>
        <w:widowControl/>
        <w:ind w:firstLine="453"/>
        <w:rPr>
          <w:rFonts w:ascii="Arial" w:hAnsi="Arial" w:cs="Arial" w:hint="eastAsia"/>
          <w:color w:val="000000"/>
          <w:kern w:val="0"/>
          <w:sz w:val="28"/>
          <w:szCs w:val="28"/>
        </w:rPr>
      </w:pPr>
    </w:p>
    <w:p w14:paraId="085C5416" w14:textId="77777777" w:rsidR="003C55F1" w:rsidRDefault="003C55F1" w:rsidP="003C55F1">
      <w:pPr>
        <w:widowControl/>
        <w:ind w:firstLine="453"/>
        <w:rPr>
          <w:rFonts w:ascii="Arial" w:hAnsi="Arial" w:cs="Arial" w:hint="eastAsia"/>
          <w:color w:val="000000"/>
          <w:kern w:val="0"/>
          <w:sz w:val="28"/>
          <w:szCs w:val="28"/>
        </w:rPr>
      </w:pPr>
    </w:p>
    <w:p w14:paraId="591273F5" w14:textId="77777777" w:rsidR="003C55F1" w:rsidRDefault="003C55F1" w:rsidP="003C55F1">
      <w:pPr>
        <w:widowControl/>
        <w:ind w:firstLine="453"/>
        <w:rPr>
          <w:rFonts w:ascii="Arial" w:hAnsi="Arial" w:cs="Arial" w:hint="eastAsia"/>
          <w:color w:val="000000"/>
          <w:kern w:val="0"/>
          <w:sz w:val="28"/>
          <w:szCs w:val="28"/>
        </w:rPr>
      </w:pPr>
    </w:p>
    <w:p w14:paraId="33F75F09" w14:textId="77777777" w:rsidR="003C55F1" w:rsidRDefault="003C55F1" w:rsidP="003C55F1">
      <w:pPr>
        <w:widowControl/>
        <w:ind w:firstLine="453"/>
        <w:rPr>
          <w:rFonts w:ascii="Arial" w:hAnsi="Arial" w:cs="Arial" w:hint="eastAsia"/>
          <w:color w:val="000000"/>
          <w:kern w:val="0"/>
          <w:sz w:val="28"/>
          <w:szCs w:val="28"/>
        </w:rPr>
      </w:pPr>
    </w:p>
    <w:p w14:paraId="3405BEBA" w14:textId="77777777" w:rsidR="003C55F1" w:rsidRDefault="003C55F1" w:rsidP="003C55F1">
      <w:pPr>
        <w:widowControl/>
        <w:ind w:firstLine="453"/>
        <w:rPr>
          <w:rFonts w:ascii="Arial" w:hAnsi="Arial" w:cs="Arial" w:hint="eastAsia"/>
          <w:color w:val="000000"/>
          <w:kern w:val="0"/>
          <w:sz w:val="28"/>
          <w:szCs w:val="28"/>
        </w:rPr>
      </w:pPr>
    </w:p>
    <w:p w14:paraId="5B72B2F8" w14:textId="77777777" w:rsidR="003C55F1" w:rsidRDefault="003C55F1" w:rsidP="003C55F1">
      <w:pPr>
        <w:widowControl/>
        <w:ind w:firstLine="453"/>
        <w:rPr>
          <w:rFonts w:ascii="Arial" w:hAnsi="Arial" w:cs="Arial" w:hint="eastAsia"/>
          <w:color w:val="000000"/>
          <w:kern w:val="0"/>
          <w:sz w:val="28"/>
          <w:szCs w:val="28"/>
        </w:rPr>
      </w:pPr>
    </w:p>
    <w:p w14:paraId="5A48C648" w14:textId="77777777" w:rsidR="003C55F1" w:rsidRDefault="003C55F1" w:rsidP="003C55F1">
      <w:pPr>
        <w:widowControl/>
        <w:ind w:firstLine="453"/>
        <w:rPr>
          <w:rFonts w:ascii="Arial" w:hAnsi="Arial" w:cs="Arial" w:hint="eastAsia"/>
          <w:color w:val="000000"/>
          <w:kern w:val="0"/>
          <w:sz w:val="28"/>
          <w:szCs w:val="28"/>
        </w:rPr>
      </w:pPr>
    </w:p>
    <w:p w14:paraId="587DBB2F" w14:textId="77777777" w:rsidR="0091505C" w:rsidRPr="003C55F1" w:rsidRDefault="0091505C"/>
    <w:sectPr w:rsidR="0091505C" w:rsidRPr="003C5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D5375" w14:textId="77777777" w:rsidR="00C038F9" w:rsidRDefault="00C038F9" w:rsidP="003C55F1">
      <w:r>
        <w:separator/>
      </w:r>
    </w:p>
  </w:endnote>
  <w:endnote w:type="continuationSeparator" w:id="0">
    <w:p w14:paraId="711EA79A" w14:textId="77777777" w:rsidR="00C038F9" w:rsidRDefault="00C038F9" w:rsidP="003C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88C07" w14:textId="77777777" w:rsidR="00C038F9" w:rsidRDefault="00C038F9" w:rsidP="003C55F1">
      <w:r>
        <w:separator/>
      </w:r>
    </w:p>
  </w:footnote>
  <w:footnote w:type="continuationSeparator" w:id="0">
    <w:p w14:paraId="44A47DDC" w14:textId="77777777" w:rsidR="00C038F9" w:rsidRDefault="00C038F9" w:rsidP="003C5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13819"/>
    <w:rsid w:val="003C55F1"/>
    <w:rsid w:val="00813819"/>
    <w:rsid w:val="0091505C"/>
    <w:rsid w:val="00C0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98131B-E17D-4141-88FA-302BC35B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55F1"/>
    <w:pPr>
      <w:widowControl w:val="0"/>
      <w:jc w:val="both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55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5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55F1"/>
    <w:rPr>
      <w:sz w:val="18"/>
      <w:szCs w:val="18"/>
    </w:rPr>
  </w:style>
  <w:style w:type="paragraph" w:styleId="a7">
    <w:name w:val="Normal (Web)"/>
    <w:basedOn w:val="a"/>
    <w:unhideWhenUsed/>
    <w:qFormat/>
    <w:rsid w:val="003C55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qFormat/>
    <w:rsid w:val="003C55F1"/>
    <w:rPr>
      <w:b/>
      <w:bCs/>
    </w:rPr>
  </w:style>
  <w:style w:type="character" w:styleId="a9">
    <w:name w:val="Hyperlink"/>
    <w:uiPriority w:val="99"/>
    <w:unhideWhenUsed/>
    <w:rsid w:val="003C55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xszyybwh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</dc:creator>
  <cp:keywords/>
  <dc:description/>
  <cp:lastModifiedBy>Yuan</cp:lastModifiedBy>
  <cp:revision>2</cp:revision>
  <dcterms:created xsi:type="dcterms:W3CDTF">2021-10-25T03:59:00Z</dcterms:created>
  <dcterms:modified xsi:type="dcterms:W3CDTF">2021-10-25T03:59:00Z</dcterms:modified>
</cp:coreProperties>
</file>